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7776109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</w:t>
      </w:r>
      <w:r w:rsidR="00BB40AD">
        <w:rPr>
          <w:rFonts w:ascii="Arial" w:hAnsi="Arial" w:cs="Arial"/>
          <w:b/>
          <w:sz w:val="24"/>
          <w:lang w:eastAsia="ja-JP"/>
        </w:rPr>
        <w:t>9</w:t>
      </w:r>
      <w:r w:rsidR="005F2875">
        <w:rPr>
          <w:rFonts w:ascii="Arial" w:hAnsi="Arial" w:cs="Arial"/>
          <w:b/>
          <w:sz w:val="24"/>
          <w:lang w:eastAsia="ja-JP"/>
        </w:rPr>
        <w:t>9e</w:t>
      </w:r>
      <w:r w:rsidRPr="00E427D8">
        <w:rPr>
          <w:rFonts w:ascii="Arial" w:hAnsi="Arial" w:cs="Arial"/>
          <w:b/>
          <w:sz w:val="24"/>
        </w:rPr>
        <w:tab/>
        <w:t>S3-</w:t>
      </w:r>
      <w:r w:rsidR="005F2875">
        <w:rPr>
          <w:rFonts w:ascii="Arial" w:hAnsi="Arial" w:cs="Arial"/>
          <w:b/>
          <w:sz w:val="24"/>
        </w:rPr>
        <w:t>20</w:t>
      </w:r>
      <w:r w:rsidR="00EB405F">
        <w:rPr>
          <w:rFonts w:ascii="Arial" w:hAnsi="Arial" w:cs="Arial"/>
          <w:b/>
          <w:sz w:val="24"/>
        </w:rPr>
        <w:t>1267</w:t>
      </w:r>
    </w:p>
    <w:p w14:paraId="0E85D834" w14:textId="0E1AD501" w:rsidR="00C022E3" w:rsidRDefault="005F287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</w:t>
      </w:r>
      <w:r w:rsidR="00BB40A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11 – 15 May</w:t>
      </w:r>
      <w:r w:rsidR="00E93123"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>
        <w:rPr>
          <w:rFonts w:ascii="Arial" w:hAnsi="Arial" w:cs="Arial"/>
          <w:i/>
          <w:sz w:val="18"/>
          <w:szCs w:val="18"/>
        </w:rPr>
        <w:t>20xyzw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94E39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C07549">
        <w:rPr>
          <w:rFonts w:ascii="Arial" w:hAnsi="Arial"/>
          <w:b/>
          <w:lang w:val="en-US"/>
        </w:rPr>
        <w:t>, Ericsson</w:t>
      </w:r>
      <w:r>
        <w:rPr>
          <w:rFonts w:ascii="Arial" w:hAnsi="Arial"/>
          <w:b/>
          <w:lang w:val="en-US"/>
        </w:rPr>
        <w:tab/>
      </w:r>
    </w:p>
    <w:p w14:paraId="554FC46D" w14:textId="3C5578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43C54">
        <w:rPr>
          <w:rFonts w:ascii="Arial" w:hAnsi="Arial" w:cs="Arial"/>
          <w:b/>
        </w:rPr>
        <w:t xml:space="preserve">Security </w:t>
      </w:r>
      <w:r w:rsidR="00087C0C">
        <w:rPr>
          <w:rFonts w:ascii="Arial" w:hAnsi="Arial" w:cs="Arial"/>
          <w:b/>
        </w:rPr>
        <w:t xml:space="preserve">of </w:t>
      </w:r>
      <w:r w:rsidR="00C43C54">
        <w:rPr>
          <w:rFonts w:ascii="Arial" w:hAnsi="Arial" w:cs="Arial"/>
          <w:b/>
        </w:rPr>
        <w:t>dynamic PSK</w:t>
      </w:r>
    </w:p>
    <w:p w14:paraId="702F7830" w14:textId="50A2A5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A5685">
        <w:rPr>
          <w:rFonts w:ascii="Arial" w:hAnsi="Arial"/>
          <w:b/>
          <w:lang w:eastAsia="zh-CN"/>
        </w:rPr>
        <w:t>Discussion</w:t>
      </w:r>
    </w:p>
    <w:p w14:paraId="6822CD89" w14:textId="1B8D95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B67F7">
        <w:rPr>
          <w:rFonts w:ascii="Arial" w:hAnsi="Arial"/>
          <w:b/>
        </w:rPr>
        <w:t>4</w:t>
      </w:r>
      <w:r w:rsidR="00866C0B">
        <w:rPr>
          <w:rFonts w:ascii="Arial" w:hAnsi="Arial"/>
          <w:b/>
        </w:rPr>
        <w:t>.</w:t>
      </w:r>
      <w:r w:rsidR="008B67F7">
        <w:rPr>
          <w:rFonts w:ascii="Arial" w:hAnsi="Arial"/>
          <w:b/>
        </w:rPr>
        <w:t>1</w:t>
      </w:r>
      <w:r w:rsidR="00866C0B">
        <w:rPr>
          <w:rFonts w:ascii="Arial" w:hAnsi="Arial"/>
          <w:b/>
        </w:rPr>
        <w:t>4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18338D6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2B625F">
        <w:rPr>
          <w:b/>
          <w:i/>
        </w:rPr>
        <w:t>discusses potential security risk of using dynamic PSK for IAB F1 setup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3AC098C4" w:rsidR="00960416" w:rsidRDefault="00037CE9" w:rsidP="00CE5FBF">
      <w:r>
        <w:t xml:space="preserve">In F1 setup for IAB, </w:t>
      </w:r>
      <w:r w:rsidR="00D57B48">
        <w:t xml:space="preserve">IKEv2 PSK authentication </w:t>
      </w:r>
      <w:r>
        <w:t>using a d</w:t>
      </w:r>
      <w:r w:rsidR="002B625F">
        <w:t>ynamic</w:t>
      </w:r>
      <w:r w:rsidR="00D57B48">
        <w:t>ally der</w:t>
      </w:r>
      <w:r w:rsidR="00446A43">
        <w:t>i</w:t>
      </w:r>
      <w:r w:rsidR="00D57B48">
        <w:t>ved</w:t>
      </w:r>
      <w:r w:rsidR="002B625F">
        <w:t xml:space="preserve"> PSK</w:t>
      </w:r>
      <w:r>
        <w:t xml:space="preserve"> </w:t>
      </w:r>
      <w:r w:rsidR="00D57B48">
        <w:t xml:space="preserve">has been discussed over the past </w:t>
      </w:r>
      <w:r w:rsidR="00497AD4">
        <w:t>SA3 meeting.</w:t>
      </w:r>
      <w:r w:rsidR="00443350">
        <w:t xml:space="preserve"> While the discussions have been mainly foc</w:t>
      </w:r>
      <w:bookmarkStart w:id="0" w:name="_GoBack"/>
      <w:bookmarkEnd w:id="0"/>
      <w:r w:rsidR="00443350">
        <w:t>used on the needs for dynamic PSK</w:t>
      </w:r>
      <w:r w:rsidR="00960D61">
        <w:t xml:space="preserve"> for Release 16, there is </w:t>
      </w:r>
      <w:r w:rsidR="001B619C">
        <w:t xml:space="preserve">also </w:t>
      </w:r>
      <w:r w:rsidR="00960D61">
        <w:t xml:space="preserve">a security concern about </w:t>
      </w:r>
      <w:r w:rsidR="001B619C">
        <w:t xml:space="preserve">using </w:t>
      </w:r>
      <w:r w:rsidR="00960D61">
        <w:t xml:space="preserve">dynamic PSK. </w:t>
      </w:r>
    </w:p>
    <w:p w14:paraId="689EDF6E" w14:textId="0B001290" w:rsidR="007D1354" w:rsidRDefault="007D1354" w:rsidP="00CE5FBF">
      <w:r>
        <w:t xml:space="preserve">In IAB, IAB-UE is responsible </w:t>
      </w:r>
      <w:r w:rsidR="004B0B89">
        <w:t xml:space="preserve">for setting up RLC channel based on the subscription credential (i.e., </w:t>
      </w:r>
      <w:r w:rsidR="001B3AD7">
        <w:t xml:space="preserve">using AS keys derived from the primary authentication). Based on the RLC channel established as such, </w:t>
      </w:r>
      <w:r w:rsidR="006A1E1B">
        <w:t xml:space="preserve">F1 security is established using IKEv2 authentication. </w:t>
      </w:r>
      <w:r w:rsidR="006E3F3C">
        <w:t xml:space="preserve">If IKEv2 authentication for F1 is performed using </w:t>
      </w:r>
      <w:r w:rsidR="00AF690C">
        <w:t xml:space="preserve">pre-provisioned </w:t>
      </w:r>
      <w:r w:rsidR="006E3F3C">
        <w:t xml:space="preserve">certificate </w:t>
      </w:r>
      <w:r w:rsidR="00AF690C">
        <w:t xml:space="preserve">or PSK </w:t>
      </w:r>
      <w:r w:rsidR="00002AB7">
        <w:t xml:space="preserve">(support of those </w:t>
      </w:r>
      <w:r w:rsidR="00AF690C">
        <w:t xml:space="preserve">is already agreed </w:t>
      </w:r>
      <w:r w:rsidR="00002AB7">
        <w:t xml:space="preserve">by SA3), </w:t>
      </w:r>
      <w:r w:rsidR="00165B58">
        <w:t xml:space="preserve">F1 security can be </w:t>
      </w:r>
      <w:r w:rsidR="00BB50F0">
        <w:t>independently guaranteed</w:t>
      </w:r>
      <w:r w:rsidR="008107A1">
        <w:t xml:space="preserve"> based on the security of provisioned keys (which are </w:t>
      </w:r>
      <w:r w:rsidR="005E01B7">
        <w:t xml:space="preserve">long term keys and </w:t>
      </w:r>
      <w:r w:rsidR="008107A1">
        <w:t xml:space="preserve">stored </w:t>
      </w:r>
      <w:r w:rsidR="001B619C">
        <w:t xml:space="preserve">and processed </w:t>
      </w:r>
      <w:r w:rsidR="008107A1">
        <w:t>in</w:t>
      </w:r>
      <w:r w:rsidR="001B619C">
        <w:t xml:space="preserve"> a</w:t>
      </w:r>
      <w:r w:rsidR="008107A1">
        <w:t xml:space="preserve"> secure</w:t>
      </w:r>
      <w:r w:rsidR="001B619C">
        <w:t>d</w:t>
      </w:r>
      <w:r w:rsidR="008107A1">
        <w:t xml:space="preserve"> environment</w:t>
      </w:r>
      <w:r w:rsidR="001B619C">
        <w:t xml:space="preserve"> within the IAB node</w:t>
      </w:r>
      <w:r w:rsidR="008107A1">
        <w:t>)</w:t>
      </w:r>
      <w:r w:rsidR="00BB50F0">
        <w:t xml:space="preserve">. </w:t>
      </w:r>
      <w:r w:rsidR="00FD5C6D">
        <w:t>This is ensured by the secure environment requirement</w:t>
      </w:r>
      <w:r w:rsidR="00312ED0">
        <w:t>s</w:t>
      </w:r>
      <w:r w:rsidR="00FD5C6D">
        <w:t xml:space="preserve"> for IAB node </w:t>
      </w:r>
      <w:r w:rsidR="00A6650B">
        <w:t xml:space="preserve">in </w:t>
      </w:r>
      <w:r w:rsidR="0089114C">
        <w:t xml:space="preserve">Annex </w:t>
      </w:r>
      <w:r w:rsidR="0089114C" w:rsidRPr="0089114C">
        <w:t>M.2.4</w:t>
      </w:r>
      <w:r w:rsidR="00312ED0">
        <w:t xml:space="preserve"> of TS 33.501</w:t>
      </w:r>
      <w:r w:rsidR="00A6650B">
        <w:t xml:space="preserve">. </w:t>
      </w:r>
      <w:r w:rsidR="00BB50F0">
        <w:t xml:space="preserve">However, </w:t>
      </w:r>
      <w:r w:rsidR="005E01B7">
        <w:t xml:space="preserve">if PSK is derived from </w:t>
      </w:r>
      <w:proofErr w:type="spellStart"/>
      <w:r w:rsidR="005E01B7">
        <w:t>K</w:t>
      </w:r>
      <w:r w:rsidR="005E01B7" w:rsidRPr="00EC36AB">
        <w:rPr>
          <w:vertAlign w:val="subscript"/>
        </w:rPr>
        <w:t>gNB</w:t>
      </w:r>
      <w:proofErr w:type="spellEnd"/>
      <w:r w:rsidR="005E01B7">
        <w:t xml:space="preserve">, F1 security </w:t>
      </w:r>
      <w:r w:rsidR="00C256B3">
        <w:t xml:space="preserve">is entirely dependent </w:t>
      </w:r>
      <w:r w:rsidR="001B619C">
        <w:t xml:space="preserve">on the security of </w:t>
      </w:r>
      <w:proofErr w:type="spellStart"/>
      <w:r w:rsidR="001B619C">
        <w:t>K</w:t>
      </w:r>
      <w:r w:rsidR="001B619C" w:rsidRPr="001E0374">
        <w:rPr>
          <w:vertAlign w:val="subscript"/>
        </w:rPr>
        <w:t>gNB</w:t>
      </w:r>
      <w:proofErr w:type="spellEnd"/>
      <w:r w:rsidR="001B619C">
        <w:t>.</w:t>
      </w:r>
    </w:p>
    <w:p w14:paraId="7F785065" w14:textId="72FEED01" w:rsidR="0056550C" w:rsidRDefault="001B619C" w:rsidP="00CE5FBF">
      <w:r>
        <w:t xml:space="preserve">When IAB-UE performs primary authentication using 5G AKA or EAP-AKA’ with credentials stored on the USIM, the resulting keys from which </w:t>
      </w:r>
      <w:proofErr w:type="spellStart"/>
      <w:r>
        <w:t>K</w:t>
      </w:r>
      <w:r w:rsidRPr="00434D00">
        <w:rPr>
          <w:vertAlign w:val="subscript"/>
        </w:rPr>
        <w:t>gNB</w:t>
      </w:r>
      <w:proofErr w:type="spellEnd"/>
      <w:r>
        <w:t xml:space="preserve"> </w:t>
      </w:r>
      <w:r w:rsidR="00087C0C">
        <w:t>is</w:t>
      </w:r>
      <w:r>
        <w:t xml:space="preserve"> derived are exposed (i.e., sent in the clear) over the UICC-</w:t>
      </w:r>
      <w:r w:rsidR="003C1912" w:rsidDel="003C1912">
        <w:t xml:space="preserve"> </w:t>
      </w:r>
      <w:r>
        <w:t>ME interface</w:t>
      </w:r>
      <w:r w:rsidR="00935286">
        <w:t xml:space="preserve"> of IAB-UE</w:t>
      </w:r>
      <w:r>
        <w:t xml:space="preserve">. An attacker who has </w:t>
      </w:r>
      <w:r w:rsidR="0071775F">
        <w:t xml:space="preserve">physical </w:t>
      </w:r>
      <w:r>
        <w:t xml:space="preserve">access to </w:t>
      </w:r>
      <w:r w:rsidR="0071775F">
        <w:t xml:space="preserve">UICC-ME </w:t>
      </w:r>
      <w:r>
        <w:t xml:space="preserve">interface will able to derive the </w:t>
      </w:r>
      <w:proofErr w:type="spellStart"/>
      <w:r>
        <w:t>K</w:t>
      </w:r>
      <w:r w:rsidRPr="00434D00">
        <w:rPr>
          <w:vertAlign w:val="subscript"/>
        </w:rPr>
        <w:t>gNB</w:t>
      </w:r>
      <w:proofErr w:type="spellEnd"/>
      <w:r>
        <w:t xml:space="preserve">. </w:t>
      </w:r>
      <w:r w:rsidR="00C05BFE">
        <w:t xml:space="preserve">Note that </w:t>
      </w:r>
      <w:r w:rsidR="007A6B39">
        <w:t xml:space="preserve">access to </w:t>
      </w:r>
      <w:r w:rsidR="00BA7C87">
        <w:t xml:space="preserve">the </w:t>
      </w:r>
      <w:r w:rsidR="007A6B39">
        <w:t>UICC-</w:t>
      </w:r>
      <w:r w:rsidR="0071775F">
        <w:t xml:space="preserve"> </w:t>
      </w:r>
      <w:r w:rsidR="007A6B39">
        <w:t xml:space="preserve">ME interface does not require any compromise of </w:t>
      </w:r>
      <w:r w:rsidR="00C325CE">
        <w:t>software or har</w:t>
      </w:r>
      <w:r w:rsidR="00857070">
        <w:t xml:space="preserve">dware component of </w:t>
      </w:r>
      <w:r w:rsidR="007A6B39">
        <w:t xml:space="preserve">the IAB node. </w:t>
      </w:r>
      <w:r w:rsidR="00BF4974">
        <w:t xml:space="preserve">It just requires physical access to the interface. </w:t>
      </w:r>
      <w:r>
        <w:t xml:space="preserve">Once the attacker has </w:t>
      </w:r>
      <w:r w:rsidR="002703DE">
        <w:t>der</w:t>
      </w:r>
      <w:r w:rsidR="001157DA">
        <w:t>ived</w:t>
      </w:r>
      <w:r>
        <w:t xml:space="preserve"> the </w:t>
      </w:r>
      <w:proofErr w:type="spellStart"/>
      <w:r>
        <w:t>K</w:t>
      </w:r>
      <w:r w:rsidRPr="00434D00">
        <w:rPr>
          <w:vertAlign w:val="subscript"/>
        </w:rPr>
        <w:t>gNB</w:t>
      </w:r>
      <w:proofErr w:type="spellEnd"/>
      <w:r>
        <w:t xml:space="preserve">, the F1 security is completely compromised. </w:t>
      </w:r>
    </w:p>
    <w:p w14:paraId="7CD65C20" w14:textId="072F6107" w:rsidR="001B0620" w:rsidRDefault="001B0620" w:rsidP="00CE5FBF">
      <w:r>
        <w:t xml:space="preserve">Considering </w:t>
      </w:r>
      <w:r w:rsidR="00087C0C">
        <w:t xml:space="preserve">the </w:t>
      </w:r>
      <w:r w:rsidR="005724E3">
        <w:t xml:space="preserve">above </w:t>
      </w:r>
      <w:r w:rsidR="00D009BB">
        <w:t>security concern</w:t>
      </w:r>
      <w:r w:rsidR="00B46F45">
        <w:t xml:space="preserve">, </w:t>
      </w:r>
      <w:r w:rsidR="00D009BB">
        <w:t xml:space="preserve">we proposed that </w:t>
      </w:r>
      <w:r w:rsidR="00B46F45">
        <w:t xml:space="preserve">F1 security </w:t>
      </w:r>
      <w:r w:rsidR="00087C0C">
        <w:t>should</w:t>
      </w:r>
      <w:r w:rsidR="00D009BB">
        <w:t xml:space="preserve"> not rely on the deriving dynamic PSK from </w:t>
      </w:r>
      <w:proofErr w:type="spellStart"/>
      <w:r w:rsidR="00D009BB">
        <w:t>K</w:t>
      </w:r>
      <w:r w:rsidR="00D009BB" w:rsidRPr="00722D3E">
        <w:rPr>
          <w:vertAlign w:val="subscript"/>
        </w:rPr>
        <w:t>gNB</w:t>
      </w:r>
      <w:proofErr w:type="spellEnd"/>
      <w:r w:rsidR="00D009BB">
        <w:t xml:space="preserve"> where it has been exposed in the clear over the UICC-</w:t>
      </w:r>
      <w:r w:rsidR="00087C0C">
        <w:t xml:space="preserve"> </w:t>
      </w:r>
      <w:r w:rsidR="00D009BB">
        <w:t>ME interface</w:t>
      </w:r>
      <w:r w:rsidR="00DE688D">
        <w:t>.</w:t>
      </w:r>
    </w:p>
    <w:p w14:paraId="734B4062" w14:textId="2D4B0526" w:rsidR="00497AD4" w:rsidRDefault="00066285" w:rsidP="00CE5FBF">
      <w:r>
        <w:t xml:space="preserve"> 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FA9EAE3" w:rsidR="00B71CF4" w:rsidRDefault="006E7E9D" w:rsidP="00B71CF4">
      <w:r w:rsidRPr="00E90615">
        <w:t xml:space="preserve">It is proposed that SA3 </w:t>
      </w:r>
      <w:r w:rsidR="00497AD4">
        <w:t xml:space="preserve">endorse </w:t>
      </w:r>
      <w:r w:rsidR="00087C0C">
        <w:t xml:space="preserve">the requirement that F1 security shall not rely on deriving dynamic PSK from </w:t>
      </w:r>
      <w:proofErr w:type="spellStart"/>
      <w:r w:rsidR="00087C0C">
        <w:t>K</w:t>
      </w:r>
      <w:r w:rsidR="00087C0C" w:rsidRPr="006D15F3">
        <w:rPr>
          <w:vertAlign w:val="subscript"/>
        </w:rPr>
        <w:t>gNB</w:t>
      </w:r>
      <w:proofErr w:type="spellEnd"/>
      <w:r w:rsidRPr="00E90615">
        <w:t>.</w:t>
      </w:r>
    </w:p>
    <w:p w14:paraId="00F4AF7D" w14:textId="00408A95" w:rsidR="00BE7324" w:rsidRDefault="00BE7324" w:rsidP="00B71CF4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53F32" w14:textId="77777777" w:rsidR="004242F3" w:rsidRDefault="004242F3">
      <w:r>
        <w:separator/>
      </w:r>
    </w:p>
  </w:endnote>
  <w:endnote w:type="continuationSeparator" w:id="0">
    <w:p w14:paraId="310EA95D" w14:textId="77777777" w:rsidR="004242F3" w:rsidRDefault="0042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43ED5" w14:textId="77777777" w:rsidR="004242F3" w:rsidRDefault="004242F3">
      <w:r>
        <w:separator/>
      </w:r>
    </w:p>
  </w:footnote>
  <w:footnote w:type="continuationSeparator" w:id="0">
    <w:p w14:paraId="59229508" w14:textId="77777777" w:rsidR="004242F3" w:rsidRDefault="00424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2AB7"/>
    <w:rsid w:val="00003E9F"/>
    <w:rsid w:val="000115F0"/>
    <w:rsid w:val="00012515"/>
    <w:rsid w:val="00012974"/>
    <w:rsid w:val="00016CF6"/>
    <w:rsid w:val="00022A1D"/>
    <w:rsid w:val="00026831"/>
    <w:rsid w:val="0003032A"/>
    <w:rsid w:val="000319F2"/>
    <w:rsid w:val="00032002"/>
    <w:rsid w:val="00036CD7"/>
    <w:rsid w:val="00037CE9"/>
    <w:rsid w:val="0004197C"/>
    <w:rsid w:val="00054E7B"/>
    <w:rsid w:val="0006171E"/>
    <w:rsid w:val="00061B07"/>
    <w:rsid w:val="00066285"/>
    <w:rsid w:val="000819D8"/>
    <w:rsid w:val="00081F7F"/>
    <w:rsid w:val="000859C2"/>
    <w:rsid w:val="00086F18"/>
    <w:rsid w:val="00087C0C"/>
    <w:rsid w:val="000A027E"/>
    <w:rsid w:val="000A0F3C"/>
    <w:rsid w:val="000A268A"/>
    <w:rsid w:val="000B2283"/>
    <w:rsid w:val="000B5D07"/>
    <w:rsid w:val="000B6B7C"/>
    <w:rsid w:val="000B756E"/>
    <w:rsid w:val="000C1D40"/>
    <w:rsid w:val="000C61C0"/>
    <w:rsid w:val="000D58C3"/>
    <w:rsid w:val="000D629A"/>
    <w:rsid w:val="000E3337"/>
    <w:rsid w:val="000E7CEE"/>
    <w:rsid w:val="000F1C11"/>
    <w:rsid w:val="000F3065"/>
    <w:rsid w:val="000F6A28"/>
    <w:rsid w:val="00110C6B"/>
    <w:rsid w:val="0011155E"/>
    <w:rsid w:val="00113787"/>
    <w:rsid w:val="001157DA"/>
    <w:rsid w:val="0011621C"/>
    <w:rsid w:val="001227D0"/>
    <w:rsid w:val="00124F76"/>
    <w:rsid w:val="00126DB4"/>
    <w:rsid w:val="00127B1E"/>
    <w:rsid w:val="00130407"/>
    <w:rsid w:val="00131556"/>
    <w:rsid w:val="0013480C"/>
    <w:rsid w:val="00135640"/>
    <w:rsid w:val="00136CFA"/>
    <w:rsid w:val="00142D38"/>
    <w:rsid w:val="00145D22"/>
    <w:rsid w:val="00151717"/>
    <w:rsid w:val="00156609"/>
    <w:rsid w:val="00165B58"/>
    <w:rsid w:val="001667C3"/>
    <w:rsid w:val="00171502"/>
    <w:rsid w:val="00174D50"/>
    <w:rsid w:val="0018182A"/>
    <w:rsid w:val="00182CB8"/>
    <w:rsid w:val="00185829"/>
    <w:rsid w:val="001861EC"/>
    <w:rsid w:val="00187C4E"/>
    <w:rsid w:val="001A1EAF"/>
    <w:rsid w:val="001B0620"/>
    <w:rsid w:val="001B2270"/>
    <w:rsid w:val="001B3AD7"/>
    <w:rsid w:val="001B3B84"/>
    <w:rsid w:val="001B619C"/>
    <w:rsid w:val="001B7257"/>
    <w:rsid w:val="001C3EC8"/>
    <w:rsid w:val="001C3FC0"/>
    <w:rsid w:val="001C5D12"/>
    <w:rsid w:val="001D299B"/>
    <w:rsid w:val="001D2BD4"/>
    <w:rsid w:val="001D3965"/>
    <w:rsid w:val="001E0374"/>
    <w:rsid w:val="001F19F0"/>
    <w:rsid w:val="001F25C3"/>
    <w:rsid w:val="001F49A4"/>
    <w:rsid w:val="00202401"/>
    <w:rsid w:val="0020395B"/>
    <w:rsid w:val="00210AA6"/>
    <w:rsid w:val="002209CB"/>
    <w:rsid w:val="00224407"/>
    <w:rsid w:val="002244FA"/>
    <w:rsid w:val="00227697"/>
    <w:rsid w:val="00227EAC"/>
    <w:rsid w:val="00231969"/>
    <w:rsid w:val="0023451D"/>
    <w:rsid w:val="00234F52"/>
    <w:rsid w:val="002428F1"/>
    <w:rsid w:val="00244C9A"/>
    <w:rsid w:val="00250804"/>
    <w:rsid w:val="00251BC8"/>
    <w:rsid w:val="002546F6"/>
    <w:rsid w:val="002552EE"/>
    <w:rsid w:val="002578F5"/>
    <w:rsid w:val="00257AEE"/>
    <w:rsid w:val="002617AC"/>
    <w:rsid w:val="002619DF"/>
    <w:rsid w:val="002659F6"/>
    <w:rsid w:val="002703DE"/>
    <w:rsid w:val="00272A3D"/>
    <w:rsid w:val="00272F97"/>
    <w:rsid w:val="0027593E"/>
    <w:rsid w:val="00276A5B"/>
    <w:rsid w:val="0028405D"/>
    <w:rsid w:val="002861F7"/>
    <w:rsid w:val="00286F88"/>
    <w:rsid w:val="00290E87"/>
    <w:rsid w:val="00297565"/>
    <w:rsid w:val="002A55D6"/>
    <w:rsid w:val="002B625F"/>
    <w:rsid w:val="002C0E0F"/>
    <w:rsid w:val="002C7AF5"/>
    <w:rsid w:val="002D1657"/>
    <w:rsid w:val="002D238A"/>
    <w:rsid w:val="002D71AD"/>
    <w:rsid w:val="002E0D51"/>
    <w:rsid w:val="002F3752"/>
    <w:rsid w:val="00304547"/>
    <w:rsid w:val="00305A73"/>
    <w:rsid w:val="00305AE5"/>
    <w:rsid w:val="00307026"/>
    <w:rsid w:val="00310453"/>
    <w:rsid w:val="00312ED0"/>
    <w:rsid w:val="003151E0"/>
    <w:rsid w:val="00324224"/>
    <w:rsid w:val="00325699"/>
    <w:rsid w:val="003372EE"/>
    <w:rsid w:val="00341E11"/>
    <w:rsid w:val="00342CD7"/>
    <w:rsid w:val="00350B51"/>
    <w:rsid w:val="00352272"/>
    <w:rsid w:val="0035416E"/>
    <w:rsid w:val="00357F3D"/>
    <w:rsid w:val="00365567"/>
    <w:rsid w:val="00365D34"/>
    <w:rsid w:val="00367FF4"/>
    <w:rsid w:val="00371032"/>
    <w:rsid w:val="00373709"/>
    <w:rsid w:val="00386ABB"/>
    <w:rsid w:val="003A0A63"/>
    <w:rsid w:val="003A2642"/>
    <w:rsid w:val="003A3B0C"/>
    <w:rsid w:val="003B2F0F"/>
    <w:rsid w:val="003C1912"/>
    <w:rsid w:val="003C3689"/>
    <w:rsid w:val="003C5A97"/>
    <w:rsid w:val="003D1538"/>
    <w:rsid w:val="003D5D50"/>
    <w:rsid w:val="003D5DCD"/>
    <w:rsid w:val="003E25EE"/>
    <w:rsid w:val="003F0859"/>
    <w:rsid w:val="003F1F2B"/>
    <w:rsid w:val="003F4914"/>
    <w:rsid w:val="003F52B2"/>
    <w:rsid w:val="003F63E2"/>
    <w:rsid w:val="004005EF"/>
    <w:rsid w:val="00401301"/>
    <w:rsid w:val="004044A2"/>
    <w:rsid w:val="00405905"/>
    <w:rsid w:val="00407BDB"/>
    <w:rsid w:val="004128F5"/>
    <w:rsid w:val="00420411"/>
    <w:rsid w:val="00421349"/>
    <w:rsid w:val="00423254"/>
    <w:rsid w:val="004242F3"/>
    <w:rsid w:val="00434D00"/>
    <w:rsid w:val="0043777C"/>
    <w:rsid w:val="00443350"/>
    <w:rsid w:val="00444484"/>
    <w:rsid w:val="00446A43"/>
    <w:rsid w:val="00446A4F"/>
    <w:rsid w:val="00446ACF"/>
    <w:rsid w:val="004505F6"/>
    <w:rsid w:val="004513FF"/>
    <w:rsid w:val="0045191B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97AD4"/>
    <w:rsid w:val="004A15E2"/>
    <w:rsid w:val="004A1652"/>
    <w:rsid w:val="004A2990"/>
    <w:rsid w:val="004B0B89"/>
    <w:rsid w:val="004C41FA"/>
    <w:rsid w:val="004D18DA"/>
    <w:rsid w:val="004D346F"/>
    <w:rsid w:val="004D55C2"/>
    <w:rsid w:val="004F004E"/>
    <w:rsid w:val="004F2420"/>
    <w:rsid w:val="004F58D7"/>
    <w:rsid w:val="00512BE2"/>
    <w:rsid w:val="005249C6"/>
    <w:rsid w:val="00530E9C"/>
    <w:rsid w:val="00533695"/>
    <w:rsid w:val="005568D9"/>
    <w:rsid w:val="005615F7"/>
    <w:rsid w:val="00564D2B"/>
    <w:rsid w:val="0056550C"/>
    <w:rsid w:val="005724E3"/>
    <w:rsid w:val="005728B7"/>
    <w:rsid w:val="005729C4"/>
    <w:rsid w:val="00575FCB"/>
    <w:rsid w:val="00577C1D"/>
    <w:rsid w:val="00582C82"/>
    <w:rsid w:val="005859C5"/>
    <w:rsid w:val="00586ED3"/>
    <w:rsid w:val="0059203E"/>
    <w:rsid w:val="0059227B"/>
    <w:rsid w:val="00592C67"/>
    <w:rsid w:val="005935E1"/>
    <w:rsid w:val="005962B2"/>
    <w:rsid w:val="005A0993"/>
    <w:rsid w:val="005A11C6"/>
    <w:rsid w:val="005A54F3"/>
    <w:rsid w:val="005A5E29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14C0"/>
    <w:rsid w:val="005D1AD9"/>
    <w:rsid w:val="005D65FF"/>
    <w:rsid w:val="005E01B7"/>
    <w:rsid w:val="005E7548"/>
    <w:rsid w:val="005F2875"/>
    <w:rsid w:val="005F2955"/>
    <w:rsid w:val="005F4008"/>
    <w:rsid w:val="005F6725"/>
    <w:rsid w:val="005F7F93"/>
    <w:rsid w:val="00602092"/>
    <w:rsid w:val="0060447E"/>
    <w:rsid w:val="00604667"/>
    <w:rsid w:val="00616534"/>
    <w:rsid w:val="006203B2"/>
    <w:rsid w:val="006204B8"/>
    <w:rsid w:val="006221CB"/>
    <w:rsid w:val="00625306"/>
    <w:rsid w:val="00630DE1"/>
    <w:rsid w:val="00631AB5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77820"/>
    <w:rsid w:val="00681452"/>
    <w:rsid w:val="00682BB2"/>
    <w:rsid w:val="006836AE"/>
    <w:rsid w:val="00691B87"/>
    <w:rsid w:val="0069440E"/>
    <w:rsid w:val="006979F7"/>
    <w:rsid w:val="006A18AE"/>
    <w:rsid w:val="006A1E1B"/>
    <w:rsid w:val="006A70AC"/>
    <w:rsid w:val="006A73AF"/>
    <w:rsid w:val="006B3155"/>
    <w:rsid w:val="006B3382"/>
    <w:rsid w:val="006B7CE3"/>
    <w:rsid w:val="006C2B7E"/>
    <w:rsid w:val="006D0858"/>
    <w:rsid w:val="006D13F2"/>
    <w:rsid w:val="006D15F3"/>
    <w:rsid w:val="006D340A"/>
    <w:rsid w:val="006D57EB"/>
    <w:rsid w:val="006D70D1"/>
    <w:rsid w:val="006E25E8"/>
    <w:rsid w:val="006E3F3C"/>
    <w:rsid w:val="006E4048"/>
    <w:rsid w:val="006E566C"/>
    <w:rsid w:val="006E7E9D"/>
    <w:rsid w:val="006F342B"/>
    <w:rsid w:val="006F3EE9"/>
    <w:rsid w:val="007034F9"/>
    <w:rsid w:val="00706B29"/>
    <w:rsid w:val="00707F16"/>
    <w:rsid w:val="00713262"/>
    <w:rsid w:val="00716460"/>
    <w:rsid w:val="0071775F"/>
    <w:rsid w:val="00720BF6"/>
    <w:rsid w:val="00722C6F"/>
    <w:rsid w:val="00722D3E"/>
    <w:rsid w:val="00722DD9"/>
    <w:rsid w:val="00723439"/>
    <w:rsid w:val="0072381D"/>
    <w:rsid w:val="00732B60"/>
    <w:rsid w:val="0073463C"/>
    <w:rsid w:val="00740E99"/>
    <w:rsid w:val="0076280E"/>
    <w:rsid w:val="00770B6B"/>
    <w:rsid w:val="007723E7"/>
    <w:rsid w:val="00773BCA"/>
    <w:rsid w:val="00781357"/>
    <w:rsid w:val="00782E95"/>
    <w:rsid w:val="00787D29"/>
    <w:rsid w:val="00791321"/>
    <w:rsid w:val="0079665E"/>
    <w:rsid w:val="007A0956"/>
    <w:rsid w:val="007A0EF7"/>
    <w:rsid w:val="007A4B83"/>
    <w:rsid w:val="007A5014"/>
    <w:rsid w:val="007A5912"/>
    <w:rsid w:val="007A6B39"/>
    <w:rsid w:val="007B6AC2"/>
    <w:rsid w:val="007C27B0"/>
    <w:rsid w:val="007C5774"/>
    <w:rsid w:val="007D0050"/>
    <w:rsid w:val="007D08B2"/>
    <w:rsid w:val="007D1354"/>
    <w:rsid w:val="007D225F"/>
    <w:rsid w:val="007E40D2"/>
    <w:rsid w:val="007E6D5A"/>
    <w:rsid w:val="007F1978"/>
    <w:rsid w:val="007F2BA0"/>
    <w:rsid w:val="007F300B"/>
    <w:rsid w:val="007F3AFC"/>
    <w:rsid w:val="007F3B99"/>
    <w:rsid w:val="007F6F61"/>
    <w:rsid w:val="008001A1"/>
    <w:rsid w:val="00805ED3"/>
    <w:rsid w:val="008107A1"/>
    <w:rsid w:val="008115FD"/>
    <w:rsid w:val="008128A3"/>
    <w:rsid w:val="00820C9A"/>
    <w:rsid w:val="00821638"/>
    <w:rsid w:val="00824835"/>
    <w:rsid w:val="00826264"/>
    <w:rsid w:val="00827B74"/>
    <w:rsid w:val="008308B8"/>
    <w:rsid w:val="0083635C"/>
    <w:rsid w:val="00841295"/>
    <w:rsid w:val="0084544F"/>
    <w:rsid w:val="00857070"/>
    <w:rsid w:val="00866C0B"/>
    <w:rsid w:val="00867624"/>
    <w:rsid w:val="008710D6"/>
    <w:rsid w:val="00874603"/>
    <w:rsid w:val="0089114C"/>
    <w:rsid w:val="008A5685"/>
    <w:rsid w:val="008B063F"/>
    <w:rsid w:val="008B0AEF"/>
    <w:rsid w:val="008B67F7"/>
    <w:rsid w:val="008C14BF"/>
    <w:rsid w:val="008C7BB5"/>
    <w:rsid w:val="008D62A3"/>
    <w:rsid w:val="008E6F6B"/>
    <w:rsid w:val="008F0200"/>
    <w:rsid w:val="008F1DC6"/>
    <w:rsid w:val="008F27D6"/>
    <w:rsid w:val="00910531"/>
    <w:rsid w:val="0091659C"/>
    <w:rsid w:val="0091797A"/>
    <w:rsid w:val="00926905"/>
    <w:rsid w:val="00926ABD"/>
    <w:rsid w:val="00926C37"/>
    <w:rsid w:val="00931360"/>
    <w:rsid w:val="009330F9"/>
    <w:rsid w:val="00934E06"/>
    <w:rsid w:val="00935286"/>
    <w:rsid w:val="0094558B"/>
    <w:rsid w:val="00947548"/>
    <w:rsid w:val="00947A43"/>
    <w:rsid w:val="00953E6B"/>
    <w:rsid w:val="00954985"/>
    <w:rsid w:val="00954DA5"/>
    <w:rsid w:val="00960416"/>
    <w:rsid w:val="00960C2A"/>
    <w:rsid w:val="00960D61"/>
    <w:rsid w:val="0096217D"/>
    <w:rsid w:val="0096232D"/>
    <w:rsid w:val="00962471"/>
    <w:rsid w:val="00966D47"/>
    <w:rsid w:val="00967834"/>
    <w:rsid w:val="00973B15"/>
    <w:rsid w:val="0097604B"/>
    <w:rsid w:val="0097757B"/>
    <w:rsid w:val="009842B0"/>
    <w:rsid w:val="00987A52"/>
    <w:rsid w:val="009901B1"/>
    <w:rsid w:val="00990412"/>
    <w:rsid w:val="00997DF8"/>
    <w:rsid w:val="009A343B"/>
    <w:rsid w:val="009A6E0F"/>
    <w:rsid w:val="009B33D6"/>
    <w:rsid w:val="009B4E06"/>
    <w:rsid w:val="009C0473"/>
    <w:rsid w:val="009C0DED"/>
    <w:rsid w:val="009C3BDF"/>
    <w:rsid w:val="009C6A38"/>
    <w:rsid w:val="009D0C40"/>
    <w:rsid w:val="009D4204"/>
    <w:rsid w:val="009D5F00"/>
    <w:rsid w:val="009D6E3D"/>
    <w:rsid w:val="009E0D6A"/>
    <w:rsid w:val="009E0DA1"/>
    <w:rsid w:val="00A02C0C"/>
    <w:rsid w:val="00A0422D"/>
    <w:rsid w:val="00A10C57"/>
    <w:rsid w:val="00A20ABA"/>
    <w:rsid w:val="00A22312"/>
    <w:rsid w:val="00A24229"/>
    <w:rsid w:val="00A26698"/>
    <w:rsid w:val="00A37D7F"/>
    <w:rsid w:val="00A42856"/>
    <w:rsid w:val="00A4406C"/>
    <w:rsid w:val="00A50658"/>
    <w:rsid w:val="00A52F85"/>
    <w:rsid w:val="00A56983"/>
    <w:rsid w:val="00A57B26"/>
    <w:rsid w:val="00A60801"/>
    <w:rsid w:val="00A654F1"/>
    <w:rsid w:val="00A6650B"/>
    <w:rsid w:val="00A71B73"/>
    <w:rsid w:val="00A84A94"/>
    <w:rsid w:val="00AA2F31"/>
    <w:rsid w:val="00AA4BE8"/>
    <w:rsid w:val="00AB55A5"/>
    <w:rsid w:val="00AC6983"/>
    <w:rsid w:val="00AD7496"/>
    <w:rsid w:val="00AE3ED7"/>
    <w:rsid w:val="00AF1E23"/>
    <w:rsid w:val="00AF5E68"/>
    <w:rsid w:val="00AF690C"/>
    <w:rsid w:val="00AF6ED4"/>
    <w:rsid w:val="00B01A10"/>
    <w:rsid w:val="00B01AFF"/>
    <w:rsid w:val="00B01D1B"/>
    <w:rsid w:val="00B02C3E"/>
    <w:rsid w:val="00B0761F"/>
    <w:rsid w:val="00B10748"/>
    <w:rsid w:val="00B129BD"/>
    <w:rsid w:val="00B13688"/>
    <w:rsid w:val="00B13A6C"/>
    <w:rsid w:val="00B16A40"/>
    <w:rsid w:val="00B17655"/>
    <w:rsid w:val="00B23403"/>
    <w:rsid w:val="00B24959"/>
    <w:rsid w:val="00B272E6"/>
    <w:rsid w:val="00B27E39"/>
    <w:rsid w:val="00B33A29"/>
    <w:rsid w:val="00B34EEE"/>
    <w:rsid w:val="00B35118"/>
    <w:rsid w:val="00B40A9D"/>
    <w:rsid w:val="00B41869"/>
    <w:rsid w:val="00B451BB"/>
    <w:rsid w:val="00B46F45"/>
    <w:rsid w:val="00B47553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336D"/>
    <w:rsid w:val="00B769BA"/>
    <w:rsid w:val="00B7788F"/>
    <w:rsid w:val="00B80A48"/>
    <w:rsid w:val="00B83CE0"/>
    <w:rsid w:val="00B84C1F"/>
    <w:rsid w:val="00B90C4D"/>
    <w:rsid w:val="00B9555D"/>
    <w:rsid w:val="00B95F38"/>
    <w:rsid w:val="00BA29B2"/>
    <w:rsid w:val="00BA4551"/>
    <w:rsid w:val="00BA5D50"/>
    <w:rsid w:val="00BA7C87"/>
    <w:rsid w:val="00BB0C2E"/>
    <w:rsid w:val="00BB1FA5"/>
    <w:rsid w:val="00BB2A55"/>
    <w:rsid w:val="00BB2F7A"/>
    <w:rsid w:val="00BB40AD"/>
    <w:rsid w:val="00BB50F0"/>
    <w:rsid w:val="00BB660C"/>
    <w:rsid w:val="00BC3AC6"/>
    <w:rsid w:val="00BD594C"/>
    <w:rsid w:val="00BD6EAF"/>
    <w:rsid w:val="00BE7324"/>
    <w:rsid w:val="00BF0A19"/>
    <w:rsid w:val="00BF3138"/>
    <w:rsid w:val="00BF4974"/>
    <w:rsid w:val="00BF5977"/>
    <w:rsid w:val="00BF66F8"/>
    <w:rsid w:val="00C022E3"/>
    <w:rsid w:val="00C05010"/>
    <w:rsid w:val="00C05BFE"/>
    <w:rsid w:val="00C06A11"/>
    <w:rsid w:val="00C07549"/>
    <w:rsid w:val="00C076F9"/>
    <w:rsid w:val="00C13BAA"/>
    <w:rsid w:val="00C151B0"/>
    <w:rsid w:val="00C21E3C"/>
    <w:rsid w:val="00C24252"/>
    <w:rsid w:val="00C256B3"/>
    <w:rsid w:val="00C269DD"/>
    <w:rsid w:val="00C26FCA"/>
    <w:rsid w:val="00C31846"/>
    <w:rsid w:val="00C325CE"/>
    <w:rsid w:val="00C43C54"/>
    <w:rsid w:val="00C46F1C"/>
    <w:rsid w:val="00C4712D"/>
    <w:rsid w:val="00C52B7F"/>
    <w:rsid w:val="00C54C92"/>
    <w:rsid w:val="00C55582"/>
    <w:rsid w:val="00C6224C"/>
    <w:rsid w:val="00C6368E"/>
    <w:rsid w:val="00C66975"/>
    <w:rsid w:val="00C768BB"/>
    <w:rsid w:val="00C877B7"/>
    <w:rsid w:val="00C94F55"/>
    <w:rsid w:val="00C95B7E"/>
    <w:rsid w:val="00C96944"/>
    <w:rsid w:val="00C97F88"/>
    <w:rsid w:val="00CA1702"/>
    <w:rsid w:val="00CA652C"/>
    <w:rsid w:val="00CA7711"/>
    <w:rsid w:val="00CA7D62"/>
    <w:rsid w:val="00CC0AE1"/>
    <w:rsid w:val="00CC503E"/>
    <w:rsid w:val="00CC568A"/>
    <w:rsid w:val="00CC7318"/>
    <w:rsid w:val="00CC7826"/>
    <w:rsid w:val="00CD3AF3"/>
    <w:rsid w:val="00CD72DF"/>
    <w:rsid w:val="00CE5FBF"/>
    <w:rsid w:val="00CF12C1"/>
    <w:rsid w:val="00CF2394"/>
    <w:rsid w:val="00CF504D"/>
    <w:rsid w:val="00D009BB"/>
    <w:rsid w:val="00D11216"/>
    <w:rsid w:val="00D1378C"/>
    <w:rsid w:val="00D1703A"/>
    <w:rsid w:val="00D171E7"/>
    <w:rsid w:val="00D21CA8"/>
    <w:rsid w:val="00D26F3E"/>
    <w:rsid w:val="00D35AA1"/>
    <w:rsid w:val="00D45DE8"/>
    <w:rsid w:val="00D46901"/>
    <w:rsid w:val="00D46A79"/>
    <w:rsid w:val="00D5411E"/>
    <w:rsid w:val="00D5521A"/>
    <w:rsid w:val="00D57B48"/>
    <w:rsid w:val="00D62265"/>
    <w:rsid w:val="00D6470F"/>
    <w:rsid w:val="00D6479B"/>
    <w:rsid w:val="00D75278"/>
    <w:rsid w:val="00D76ECB"/>
    <w:rsid w:val="00D80A79"/>
    <w:rsid w:val="00D82BAA"/>
    <w:rsid w:val="00D84EA9"/>
    <w:rsid w:val="00D8512E"/>
    <w:rsid w:val="00D904F8"/>
    <w:rsid w:val="00D92DD6"/>
    <w:rsid w:val="00D94DB7"/>
    <w:rsid w:val="00D97B94"/>
    <w:rsid w:val="00DA1E58"/>
    <w:rsid w:val="00DA4D17"/>
    <w:rsid w:val="00DA5ADC"/>
    <w:rsid w:val="00DA62EA"/>
    <w:rsid w:val="00DA7DC4"/>
    <w:rsid w:val="00DC66F8"/>
    <w:rsid w:val="00DD1ABF"/>
    <w:rsid w:val="00DD1D5C"/>
    <w:rsid w:val="00DD47AF"/>
    <w:rsid w:val="00DD4DEA"/>
    <w:rsid w:val="00DD5013"/>
    <w:rsid w:val="00DE4EF2"/>
    <w:rsid w:val="00DE6301"/>
    <w:rsid w:val="00DE688D"/>
    <w:rsid w:val="00DE6A08"/>
    <w:rsid w:val="00DF1AFB"/>
    <w:rsid w:val="00DF2C0E"/>
    <w:rsid w:val="00E040E6"/>
    <w:rsid w:val="00E05ADE"/>
    <w:rsid w:val="00E06FFB"/>
    <w:rsid w:val="00E10D17"/>
    <w:rsid w:val="00E13D74"/>
    <w:rsid w:val="00E2530F"/>
    <w:rsid w:val="00E25E30"/>
    <w:rsid w:val="00E30155"/>
    <w:rsid w:val="00E33B5F"/>
    <w:rsid w:val="00E5220B"/>
    <w:rsid w:val="00E61341"/>
    <w:rsid w:val="00E73B24"/>
    <w:rsid w:val="00E9053B"/>
    <w:rsid w:val="00E9188A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B405F"/>
    <w:rsid w:val="00EB630B"/>
    <w:rsid w:val="00EC089E"/>
    <w:rsid w:val="00EC36AB"/>
    <w:rsid w:val="00EC3E38"/>
    <w:rsid w:val="00ED0589"/>
    <w:rsid w:val="00ED481B"/>
    <w:rsid w:val="00ED4954"/>
    <w:rsid w:val="00ED4B87"/>
    <w:rsid w:val="00ED7E13"/>
    <w:rsid w:val="00EE0943"/>
    <w:rsid w:val="00EE2882"/>
    <w:rsid w:val="00F036B3"/>
    <w:rsid w:val="00F111F2"/>
    <w:rsid w:val="00F17F34"/>
    <w:rsid w:val="00F246F1"/>
    <w:rsid w:val="00F24730"/>
    <w:rsid w:val="00F259D1"/>
    <w:rsid w:val="00F370F0"/>
    <w:rsid w:val="00F37397"/>
    <w:rsid w:val="00F377DE"/>
    <w:rsid w:val="00F37F3A"/>
    <w:rsid w:val="00F412E8"/>
    <w:rsid w:val="00F41AAB"/>
    <w:rsid w:val="00F44403"/>
    <w:rsid w:val="00F625EB"/>
    <w:rsid w:val="00F62874"/>
    <w:rsid w:val="00F62C40"/>
    <w:rsid w:val="00F82507"/>
    <w:rsid w:val="00F82C5B"/>
    <w:rsid w:val="00F875F9"/>
    <w:rsid w:val="00F954A8"/>
    <w:rsid w:val="00FA13E2"/>
    <w:rsid w:val="00FA3D29"/>
    <w:rsid w:val="00FA4CAC"/>
    <w:rsid w:val="00FA5D16"/>
    <w:rsid w:val="00FB144A"/>
    <w:rsid w:val="00FB6429"/>
    <w:rsid w:val="00FC1A97"/>
    <w:rsid w:val="00FC245D"/>
    <w:rsid w:val="00FD0400"/>
    <w:rsid w:val="00FD0A0E"/>
    <w:rsid w:val="00FD5C6D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968F23-45A8-41DE-AB1B-AC637704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6</cp:revision>
  <cp:lastPrinted>1900-01-01T08:00:00Z</cp:lastPrinted>
  <dcterms:created xsi:type="dcterms:W3CDTF">2020-04-30T15:05:00Z</dcterms:created>
  <dcterms:modified xsi:type="dcterms:W3CDTF">2020-05-01T11:43:00Z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